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_rels/fontTable.xml.rels" ContentType="application/vnd.openxmlformats-package.relationships+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s/font1.odttf" ContentType="application/vnd.openxmlformats-officedocument.obfuscatedFont"/>
  <Override PartName="/word/fonts/font2.odttf" ContentType="application/vnd.openxmlformats-officedocument.obfuscatedFont"/>
  <Override PartName="/word/fonts/font3.odttf" ContentType="application/vnd.openxmlformats-officedocument.obfuscatedFont"/>
  <Override PartName="/word/fonts/font4.odttf" ContentType="application/vnd.openxmlformats-officedocument.obfuscatedFont"/>
  <Override PartName="/word/fonts/font5.odttf" ContentType="application/vnd.openxmlformats-officedocument.obfuscatedFont"/>
  <Override PartName="/word/fonts/font6.odttf" ContentType="application/vnd.openxmlformats-officedocument.obfuscatedFont"/>
  <Override PartName="/word/fonts/font7.odttf" ContentType="application/vnd.openxmlformats-officedocument.obfuscatedFont"/>
  <Override PartName="/word/fonts/font8.odttf" ContentType="application/vnd.openxmlformats-officedocument.obfuscatedFont"/>
  <Override PartName="/word/fonts/font9.odttf" ContentType="application/vnd.openxmlformats-officedocument.obfuscatedFont"/>
  <Override PartName="/word/fonts/font10.odttf" ContentType="application/vnd.openxmlformats-officedocument.obfuscatedFont"/>
  <Override PartName="/word/fonts/font11.odttf" ContentType="application/vnd.openxmlformats-officedocument.obfuscatedFont"/>
  <Override PartName="/word/fonts/font12.odttf" ContentType="application/vnd.openxmlformats-officedocument.obfuscatedFont"/>
  <Override PartName="/word/fonts/font13.odttf" ContentType="application/vnd.openxmlformats-officedocument.obfuscatedFont"/>
  <Override PartName="/word/fonts/font14.odttf" ContentType="application/vnd.openxmlformats-officedocument.obfuscatedFont"/>
  <Override PartName="/word/fonts/font15.odttf" ContentType="application/vnd.openxmlformats-officedocument.obfuscatedFont"/>
  <Override PartName="/word/fonts/font16.odttf" ContentType="application/vnd.openxmlformats-officedocument.obfuscatedFont"/>
  <Override PartName="/word/fonts/font17.odttf" ContentType="application/vnd.openxmlformats-officedocument.obfuscatedFont"/>
  <Override PartName="/word/fonts/font18.odttf" ContentType="application/vnd.openxmlformats-officedocument.obfuscatedFont"/>
  <Override PartName="/word/fonts/font19.odttf" ContentType="application/vnd.openxmlformats-officedocument.obfuscatedFont"/>
  <Override PartName="/word/fonts/font20.odttf" ContentType="application/vnd.openxmlformats-officedocument.obfuscatedFont"/>
  <Override PartName="/word/fonts/font21.odttf" ContentType="application/vnd.openxmlformats-officedocument.obfuscatedFont"/>
  <Override PartName="/word/fonts/font22.odttf" ContentType="application/vnd.openxmlformats-officedocument.obfuscatedFont"/>
  <Override PartName="/word/fonts/font23.odttf" ContentType="application/vnd.openxmlformats-officedocument.obfuscatedFont"/>
  <Override PartName="/word/fonts/font24.odttf" ContentType="application/vnd.openxmlformats-officedocument.obfuscatedFont"/>
  <Override PartName="/word/fonts/font25.odttf" ContentType="application/vnd.openxmlformats-officedocument.obfuscatedFont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xmlns:w15="http://schemas.microsoft.com/office/word/2012/wordml" mc:Ignorable="w14 wp14 w15">
  <w:body>
    <w:p>
      <w:pPr>
        <w:pStyle w:val="Normal1"/>
        <w:jc w:val="center"/>
        <w:rPr>
          <w:sz w:val="36"/>
          <w:szCs w:val="36"/>
        </w:rPr>
      </w:pPr>
      <w:r>
        <w:rPr>
          <w:b/>
          <w:bCs/>
          <w:color w:val="FF0000"/>
          <w:sz w:val="36"/>
          <w:szCs w:val="36"/>
        </w:rPr>
        <w:t xml:space="preserve">CSU04: </w:t>
      </w:r>
      <w:r>
        <w:rPr>
          <w:b/>
          <w:bCs/>
          <w:sz w:val="36"/>
          <w:szCs w:val="36"/>
        </w:rPr>
        <w:t>Manter Aluno</w:t>
      </w:r>
    </w:p>
    <w:p>
      <w:pPr>
        <w:pStyle w:val="Normal1"/>
        <w:rPr>
          <w:sz w:val="28"/>
          <w:szCs w:val="28"/>
        </w:rPr>
      </w:pPr>
      <w:r>
        <w:rPr>
          <w:sz w:val="28"/>
          <w:szCs w:val="28"/>
        </w:rPr>
      </w:r>
    </w:p>
    <w:p>
      <w:pPr>
        <w:pStyle w:val="Normal1"/>
        <w:keepNext w:val="true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 xml:space="preserve">Seção: </w:t>
      </w:r>
      <w:r>
        <w:rPr>
          <w:sz w:val="28"/>
          <w:szCs w:val="28"/>
        </w:rPr>
        <w:t>Principal</w:t>
      </w:r>
    </w:p>
    <w:tbl>
      <w:tblPr>
        <w:tblStyle w:val="Table1"/>
        <w:tblW w:w="10330" w:type="dxa"/>
        <w:jc w:val="left"/>
        <w:tblInd w:w="-7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904"/>
        <w:gridCol w:w="7425"/>
      </w:tblGrid>
      <w:tr>
        <w:trPr/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Importância</w:t>
            </w:r>
          </w:p>
        </w:tc>
        <w:tc>
          <w:tcPr>
            <w:tcW w:w="7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Heading1"/>
              <w:rPr>
                <w:sz w:val="28"/>
                <w:szCs w:val="28"/>
              </w:rPr>
            </w:pPr>
            <w:bookmarkStart w:id="0" w:name="_xuarzc6czjxy"/>
            <w:bookmarkEnd w:id="0"/>
            <w:r>
              <w:rPr>
                <w:b w:val="false"/>
                <w:bCs w:val="false"/>
              </w:rPr>
              <w:t>75 (</w:t>
            </w:r>
            <w:r>
              <w:rPr/>
              <w:t>Risco Baixo e Prioridade Alta)</w:t>
            </w:r>
          </w:p>
        </w:tc>
      </w:tr>
      <w:tr>
        <w:trPr/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Sumário</w:t>
            </w:r>
          </w:p>
        </w:tc>
        <w:tc>
          <w:tcPr>
            <w:tcW w:w="7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Permitir que o </w:t>
            </w:r>
            <w:r>
              <w:rPr>
                <w:sz w:val="28"/>
                <w:szCs w:val="28"/>
              </w:rPr>
              <w:t>aluno cadastre-se</w:t>
            </w:r>
            <w:r>
              <w:rPr>
                <w:sz w:val="28"/>
                <w:szCs w:val="28"/>
              </w:rPr>
              <w:t>.</w:t>
            </w:r>
          </w:p>
        </w:tc>
      </w:tr>
      <w:tr>
        <w:trPr/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Ator Primário</w:t>
            </w:r>
          </w:p>
        </w:tc>
        <w:tc>
          <w:tcPr>
            <w:tcW w:w="7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Aluno</w:t>
            </w:r>
          </w:p>
        </w:tc>
      </w:tr>
      <w:tr>
        <w:trPr/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Ator Secundário</w:t>
            </w:r>
          </w:p>
        </w:tc>
        <w:tc>
          <w:tcPr>
            <w:tcW w:w="7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-</w:t>
            </w:r>
          </w:p>
        </w:tc>
      </w:tr>
      <w:tr>
        <w:trPr/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Pré-Condição</w:t>
            </w:r>
          </w:p>
        </w:tc>
        <w:tc>
          <w:tcPr>
            <w:tcW w:w="7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sz w:val="28"/>
                <w:szCs w:val="28"/>
              </w:rPr>
            </w:pPr>
            <w:r>
              <w:rPr>
                <w:rFonts w:eastAsia="Roboto" w:cs="Roboto" w:ascii="Roboto" w:hAnsi="Roboto"/>
              </w:rPr>
              <w:t xml:space="preserve">O aluno </w:t>
            </w:r>
            <w:r>
              <w:rPr>
                <w:rFonts w:eastAsia="Roboto" w:cs="Roboto" w:ascii="Roboto" w:hAnsi="Roboto"/>
              </w:rPr>
              <w:t>acessou o sistema e está autenticado (se aplicável).</w:t>
            </w:r>
          </w:p>
        </w:tc>
      </w:tr>
      <w:tr>
        <w:trPr/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Pós-Condição</w:t>
            </w:r>
          </w:p>
        </w:tc>
        <w:tc>
          <w:tcPr>
            <w:tcW w:w="7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sz w:val="28"/>
                <w:szCs w:val="28"/>
              </w:rPr>
            </w:pPr>
            <w:r>
              <w:rPr>
                <w:rFonts w:eastAsia="Roboto" w:cs="Roboto" w:ascii="Roboto" w:hAnsi="Roboto"/>
              </w:rPr>
              <w:t>Aluno cadastrado e dados armazenados no sistema.</w:t>
            </w:r>
          </w:p>
        </w:tc>
      </w:tr>
      <w:tr>
        <w:trPr>
          <w:trHeight w:val="422" w:hRule="atLeast"/>
          <w:cantSplit w:val="true"/>
        </w:trPr>
        <w:tc>
          <w:tcPr>
            <w:tcW w:w="103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true"/>
              <w:jc w:val="center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Fluxo Principal</w:t>
            </w:r>
          </w:p>
        </w:tc>
      </w:tr>
      <w:tr>
        <w:trPr>
          <w:trHeight w:val="1615" w:hRule="atLeast"/>
        </w:trPr>
        <w:tc>
          <w:tcPr>
            <w:tcW w:w="103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numPr>
                <w:ilvl w:val="0"/>
                <w:numId w:val="2"/>
              </w:numPr>
              <w:ind w:hanging="360" w:left="360"/>
              <w:rPr>
                <w:sz w:val="28"/>
                <w:szCs w:val="28"/>
              </w:rPr>
            </w:pPr>
            <w:r>
              <w:rPr>
                <w:rFonts w:eastAsia="Roboto" w:cs="Roboto" w:ascii="Roboto" w:hAnsi="Roboto"/>
              </w:rPr>
              <w:t xml:space="preserve">Ator seleciona a opção do sistema “Quem é você?” &gt;  </w:t>
            </w:r>
            <w:r>
              <w:rPr>
                <w:sz w:val="28"/>
                <w:szCs w:val="28"/>
              </w:rPr>
              <w:t xml:space="preserve"> Aluno (</w:t>
            </w:r>
            <w:r>
              <w:rPr>
                <w:rFonts w:eastAsia="Roboto" w:cs="Roboto" w:ascii="Roboto" w:hAnsi="Roboto"/>
                <w:color w:val="FF0000"/>
              </w:rPr>
              <w:t>Tela2 - Tela de criar conta</w:t>
            </w:r>
            <w:r>
              <w:rPr>
                <w:sz w:val="28"/>
                <w:szCs w:val="28"/>
              </w:rPr>
              <w:t>).</w:t>
            </w:r>
          </w:p>
          <w:p>
            <w:pPr>
              <w:pStyle w:val="Normal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 O sistema exibe a tela para digitar  os dados pessoais : nome, email, telefone , data de nascimento e cpf(</w:t>
            </w:r>
            <w:r>
              <w:rPr>
                <w:color w:val="FF0000"/>
                <w:sz w:val="28"/>
                <w:szCs w:val="28"/>
              </w:rPr>
              <w:t>Tela6- cadastro_aluno</w:t>
            </w:r>
            <w:r>
              <w:rPr>
                <w:sz w:val="28"/>
                <w:szCs w:val="28"/>
              </w:rPr>
              <w:t>).</w:t>
            </w:r>
          </w:p>
          <w:p>
            <w:pPr>
              <w:pStyle w:val="Normal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 </w:t>
            </w:r>
            <w:r>
              <w:rPr>
                <w:rFonts w:eastAsia="Roboto" w:cs="Roboto" w:ascii="Roboto" w:hAnsi="Roboto"/>
              </w:rPr>
              <w:t>Ator preenche os dados e seleciona “Próximo”.</w:t>
            </w:r>
          </w:p>
          <w:p>
            <w:pPr>
              <w:pStyle w:val="Normal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4. </w:t>
            </w:r>
            <w:r>
              <w:rPr>
                <w:rFonts w:eastAsia="Roboto" w:cs="Roboto" w:ascii="Roboto" w:hAnsi="Roboto"/>
              </w:rPr>
              <w:t>O sistema exibe a tela para digitar os dados de endereço e demais informações necessárias CEP, rua, número, estado, cidade, confirmação de senha, se for o caso</w:t>
            </w:r>
            <w:r>
              <w:rPr>
                <w:sz w:val="28"/>
                <w:szCs w:val="28"/>
              </w:rPr>
              <w:t>(</w:t>
            </w:r>
            <w:r>
              <w:rPr>
                <w:color w:val="FF0000"/>
                <w:sz w:val="28"/>
                <w:szCs w:val="28"/>
              </w:rPr>
              <w:t>Tela7 - cadastro_resp_por_ aluno</w:t>
            </w:r>
            <w:r>
              <w:rPr>
                <w:sz w:val="28"/>
                <w:szCs w:val="28"/>
              </w:rPr>
              <w:t>).</w:t>
            </w:r>
          </w:p>
          <w:p>
            <w:pPr>
              <w:pStyle w:val="Normal1"/>
              <w:rPr>
                <w:rFonts w:ascii="Roboto" w:hAnsi="Roboto" w:eastAsia="Roboto" w:cs="Roboto"/>
              </w:rPr>
            </w:pPr>
            <w:r>
              <w:rPr>
                <w:sz w:val="28"/>
                <w:szCs w:val="28"/>
              </w:rPr>
              <w:t xml:space="preserve">5.Ator seleciona a opção </w:t>
            </w:r>
            <w:r>
              <w:rPr>
                <w:rFonts w:eastAsia="Roboto" w:cs="Roboto" w:ascii="Roboto" w:hAnsi="Roboto"/>
              </w:rPr>
              <w:t>“Próximo”.</w:t>
            </w:r>
          </w:p>
          <w:p>
            <w:pPr>
              <w:pStyle w:val="Normal1"/>
              <w:rPr>
                <w:rFonts w:ascii="Roboto" w:hAnsi="Roboto" w:eastAsia="Roboto" w:cs="Roboto"/>
              </w:rPr>
            </w:pPr>
            <w:r>
              <w:rPr>
                <w:rFonts w:eastAsia="Roboto" w:cs="Roboto" w:ascii="Roboto" w:hAnsi="Roboto"/>
              </w:rPr>
              <w:t>6.Ator seleciona a opção para gravar os dados botão “Concluir”(</w:t>
            </w:r>
            <w:r>
              <w:rPr>
                <w:rFonts w:eastAsia="Roboto" w:cs="Roboto" w:ascii="Roboto" w:hAnsi="Roboto"/>
                <w:color w:val="FF0000"/>
              </w:rPr>
              <w:t>Tela8 - finalizar_cadastro</w:t>
            </w:r>
            <w:r>
              <w:rPr>
                <w:rFonts w:eastAsia="Roboto" w:cs="Roboto" w:ascii="Roboto" w:hAnsi="Roboto"/>
              </w:rPr>
              <w:t>)</w:t>
            </w:r>
          </w:p>
          <w:p>
            <w:pPr>
              <w:pStyle w:val="Normal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</w:r>
          </w:p>
        </w:tc>
      </w:tr>
    </w:tbl>
    <w:p>
      <w:pPr>
        <w:pStyle w:val="Normal1"/>
        <w:jc w:val="left"/>
        <w:rPr/>
      </w:pPr>
      <w:r>
        <w:rPr/>
      </w:r>
    </w:p>
    <w:p>
      <w:pPr>
        <w:pStyle w:val="Normal1"/>
        <w:keepNext w:val="true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t>Seção: Remover Aluno</w:t>
      </w:r>
    </w:p>
    <w:tbl>
      <w:tblPr>
        <w:tblStyle w:val="Table2"/>
        <w:tblW w:w="10330" w:type="dxa"/>
        <w:jc w:val="left"/>
        <w:tblInd w:w="-7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904"/>
        <w:gridCol w:w="7425"/>
      </w:tblGrid>
      <w:tr>
        <w:trPr/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Sumário</w:t>
            </w:r>
          </w:p>
        </w:tc>
        <w:tc>
          <w:tcPr>
            <w:tcW w:w="7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Remove dados do Aluno do meio persistente.</w:t>
            </w:r>
          </w:p>
        </w:tc>
      </w:tr>
      <w:tr>
        <w:trPr>
          <w:cantSplit w:val="true"/>
        </w:trPr>
        <w:tc>
          <w:tcPr>
            <w:tcW w:w="103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true"/>
              <w:jc w:val="center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Fluxo Principal</w:t>
            </w:r>
          </w:p>
        </w:tc>
      </w:tr>
      <w:tr>
        <w:trPr>
          <w:trHeight w:val="1615" w:hRule="atLeast"/>
        </w:trPr>
        <w:tc>
          <w:tcPr>
            <w:tcW w:w="103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numPr>
                <w:ilvl w:val="0"/>
                <w:numId w:val="1"/>
              </w:numPr>
              <w:ind w:hanging="360" w:left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Ator acessa a tela (</w:t>
            </w:r>
            <w:r>
              <w:rPr>
                <w:rFonts w:eastAsia="Roboto" w:cs="Roboto" w:ascii="Roboto" w:hAnsi="Roboto"/>
                <w:color w:val="FF0000"/>
              </w:rPr>
              <w:t>Tela16 - Home page perfil</w:t>
            </w:r>
            <w:r>
              <w:rPr>
                <w:sz w:val="28"/>
                <w:szCs w:val="28"/>
              </w:rPr>
              <w:t xml:space="preserve">) </w:t>
            </w:r>
            <w:r>
              <w:rPr>
                <w:rFonts w:eastAsia="Roboto" w:cs="Roboto" w:ascii="Roboto" w:hAnsi="Roboto"/>
              </w:rPr>
              <w:t>onde visualiza os dados do aluno e as ações disponíveis</w:t>
            </w:r>
          </w:p>
          <w:p>
            <w:pPr>
              <w:pStyle w:val="Normal1"/>
              <w:numPr>
                <w:ilvl w:val="0"/>
                <w:numId w:val="1"/>
              </w:numPr>
              <w:ind w:hanging="360" w:left="360"/>
              <w:rPr>
                <w:sz w:val="28"/>
                <w:szCs w:val="28"/>
              </w:rPr>
            </w:pPr>
            <w:r>
              <w:rPr>
                <w:rFonts w:eastAsia="Roboto" w:cs="Roboto" w:ascii="Roboto" w:hAnsi="Roboto"/>
              </w:rPr>
              <w:t>Ator seleciona a opção de excluir/remover</w:t>
            </w:r>
          </w:p>
          <w:p>
            <w:pPr>
              <w:pStyle w:val="Normal1"/>
              <w:numPr>
                <w:ilvl w:val="0"/>
                <w:numId w:val="1"/>
              </w:numPr>
              <w:ind w:hanging="360" w:left="360"/>
              <w:rPr>
                <w:sz w:val="28"/>
                <w:szCs w:val="28"/>
              </w:rPr>
            </w:pPr>
            <w:r>
              <w:rPr>
                <w:rFonts w:eastAsia="Roboto" w:cs="Roboto" w:ascii="Roboto" w:hAnsi="Roboto"/>
              </w:rPr>
              <w:t>Sistema exibe o “</w:t>
            </w:r>
            <w:r>
              <w:rPr>
                <w:rFonts w:eastAsia="Roboto" w:cs="Roboto" w:ascii="Roboto" w:hAnsi="Roboto"/>
                <w:color w:val="FF0000"/>
              </w:rPr>
              <w:t>Popup6 - excluir conta</w:t>
            </w:r>
            <w:r>
              <w:rPr>
                <w:rFonts w:eastAsia="Roboto" w:cs="Roboto" w:ascii="Roboto" w:hAnsi="Roboto"/>
              </w:rPr>
              <w:t>” solicitando confirmação da remoção do aluno.</w:t>
            </w:r>
          </w:p>
          <w:p>
            <w:pPr>
              <w:pStyle w:val="Normal1"/>
              <w:numPr>
                <w:ilvl w:val="0"/>
                <w:numId w:val="1"/>
              </w:numPr>
              <w:ind w:hanging="360" w:left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Ator confirma a exclusão..</w:t>
            </w:r>
          </w:p>
          <w:p>
            <w:pPr>
              <w:pStyle w:val="Normal1"/>
              <w:numPr>
                <w:ilvl w:val="0"/>
                <w:numId w:val="1"/>
              </w:numPr>
              <w:ind w:hanging="360" w:left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Sistema remove o Aluno do banco de dados.</w:t>
            </w:r>
          </w:p>
          <w:p>
            <w:pPr>
              <w:pStyle w:val="Normal1"/>
              <w:numPr>
                <w:ilvl w:val="0"/>
                <w:numId w:val="1"/>
              </w:numPr>
              <w:ind w:hanging="360" w:left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Sistema apresenta mensagem de sucesso.</w:t>
            </w:r>
          </w:p>
          <w:p>
            <w:pPr>
              <w:pStyle w:val="Normal1"/>
              <w:numPr>
                <w:ilvl w:val="0"/>
                <w:numId w:val="1"/>
              </w:numPr>
              <w:ind w:hanging="360" w:left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Retorna para o </w:t>
            </w:r>
            <w:r>
              <w:rPr>
                <w:b/>
                <w:bCs/>
                <w:sz w:val="28"/>
                <w:szCs w:val="28"/>
              </w:rPr>
              <w:t>Fluxo Principal – Passo 2</w:t>
            </w:r>
            <w:r>
              <w:rPr>
                <w:sz w:val="28"/>
                <w:szCs w:val="28"/>
              </w:rPr>
              <w:t>.</w:t>
            </w:r>
          </w:p>
        </w:tc>
      </w:tr>
      <w:tr>
        <w:trPr>
          <w:trHeight w:val="303" w:hRule="atLeast"/>
        </w:trPr>
        <w:tc>
          <w:tcPr>
            <w:tcW w:w="103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jc w:val="center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Fluxo Alternativo</w:t>
            </w:r>
          </w:p>
        </w:tc>
      </w:tr>
      <w:tr>
        <w:trPr>
          <w:trHeight w:val="303" w:hRule="atLeast"/>
        </w:trPr>
        <w:tc>
          <w:tcPr>
            <w:tcW w:w="103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jc w:val="both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 xml:space="preserve">Linha 5: </w:t>
            </w:r>
            <w:r>
              <w:rPr>
                <w:sz w:val="28"/>
                <w:szCs w:val="28"/>
              </w:rPr>
              <w:t xml:space="preserve">Ator pressiona botão “Voltar”. Retorna ao passo 2 da </w:t>
            </w:r>
            <w:r>
              <w:rPr>
                <w:color w:val="FF0000"/>
                <w:sz w:val="28"/>
                <w:szCs w:val="28"/>
              </w:rPr>
              <w:t>Seção Principal</w:t>
            </w:r>
            <w:r>
              <w:rPr>
                <w:sz w:val="28"/>
                <w:szCs w:val="28"/>
              </w:rPr>
              <w:t>.</w:t>
            </w:r>
          </w:p>
        </w:tc>
      </w:tr>
      <w:tr>
        <w:trPr>
          <w:trHeight w:val="303" w:hRule="atLeast"/>
        </w:trPr>
        <w:tc>
          <w:tcPr>
            <w:tcW w:w="103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jc w:val="center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Fluxo Exceção</w:t>
            </w:r>
          </w:p>
        </w:tc>
      </w:tr>
      <w:tr>
        <w:trPr>
          <w:trHeight w:val="700" w:hRule="atLeast"/>
        </w:trPr>
        <w:tc>
          <w:tcPr>
            <w:tcW w:w="103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Linha 6</w:t>
            </w:r>
            <w:r>
              <w:rPr>
                <w:sz w:val="28"/>
                <w:szCs w:val="28"/>
              </w:rPr>
              <w:t xml:space="preserve">. Aluno não pode ser excluído. Sistema exibe mensagem “O Aluno não pode ser excluído.”. Retorna ao Passo 2 da </w:t>
            </w:r>
            <w:r>
              <w:rPr>
                <w:color w:val="FF0000"/>
                <w:sz w:val="28"/>
                <w:szCs w:val="28"/>
              </w:rPr>
              <w:t>Seção Remover Professor</w:t>
            </w:r>
            <w:r>
              <w:rPr>
                <w:sz w:val="28"/>
                <w:szCs w:val="28"/>
              </w:rPr>
              <w:t>.</w:t>
            </w:r>
          </w:p>
        </w:tc>
      </w:tr>
    </w:tbl>
    <w:p>
      <w:pPr>
        <w:pStyle w:val="Normal1"/>
        <w:jc w:val="center"/>
        <w:rPr/>
      </w:pPr>
      <w:r>
        <w:rPr/>
      </w:r>
    </w:p>
    <w:p>
      <w:pPr>
        <w:pStyle w:val="Normal1"/>
        <w:keepNext w:val="true"/>
        <w:rPr>
          <w:b/>
          <w:bCs/>
          <w:sz w:val="28"/>
          <w:szCs w:val="28"/>
        </w:rPr>
      </w:pPr>
      <w:r>
        <w:rPr>
          <w:b/>
          <w:bCs/>
          <w:sz w:val="28"/>
          <w:szCs w:val="28"/>
        </w:rPr>
        <w:br/>
        <w:br/>
        <w:t>Seção: Alterar Dados do Aluno</w:t>
      </w:r>
    </w:p>
    <w:tbl>
      <w:tblPr>
        <w:tblStyle w:val="Table3"/>
        <w:tblW w:w="10330" w:type="dxa"/>
        <w:jc w:val="left"/>
        <w:tblInd w:w="-70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904"/>
        <w:gridCol w:w="7425"/>
      </w:tblGrid>
      <w:tr>
        <w:trPr/>
        <w:tc>
          <w:tcPr>
            <w:tcW w:w="290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Sumário</w:t>
            </w:r>
          </w:p>
        </w:tc>
        <w:tc>
          <w:tcPr>
            <w:tcW w:w="74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Insere os dados do Aluno em meio persistente.</w:t>
            </w:r>
          </w:p>
        </w:tc>
      </w:tr>
      <w:tr>
        <w:trPr>
          <w:cantSplit w:val="true"/>
        </w:trPr>
        <w:tc>
          <w:tcPr>
            <w:tcW w:w="103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keepNext w:val="true"/>
              <w:jc w:val="center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Fluxo Principal</w:t>
            </w:r>
          </w:p>
        </w:tc>
      </w:tr>
      <w:tr>
        <w:trPr>
          <w:trHeight w:val="1615" w:hRule="atLeast"/>
        </w:trPr>
        <w:tc>
          <w:tcPr>
            <w:tcW w:w="103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numPr>
                <w:ilvl w:val="0"/>
                <w:numId w:val="3"/>
              </w:numPr>
              <w:ind w:hanging="360" w:left="360"/>
              <w:rPr>
                <w:sz w:val="28"/>
                <w:szCs w:val="28"/>
              </w:rPr>
            </w:pPr>
            <w:r>
              <w:rPr>
                <w:rFonts w:eastAsia="Roboto" w:cs="Roboto" w:ascii="Roboto" w:hAnsi="Roboto"/>
              </w:rPr>
              <w:t>Ator acessa a “</w:t>
            </w:r>
            <w:r>
              <w:rPr>
                <w:rFonts w:eastAsia="Roboto" w:cs="Roboto" w:ascii="Roboto" w:hAnsi="Roboto"/>
                <w:color w:val="FF0000"/>
              </w:rPr>
              <w:t>Tela16 - Home page perfil</w:t>
            </w:r>
            <w:r>
              <w:rPr>
                <w:rFonts w:eastAsia="Roboto" w:cs="Roboto" w:ascii="Roboto" w:hAnsi="Roboto"/>
              </w:rPr>
              <w:t>”, visualizando os dados atuais do aluno.</w:t>
            </w:r>
          </w:p>
          <w:p>
            <w:pPr>
              <w:pStyle w:val="Normal1"/>
              <w:numPr>
                <w:ilvl w:val="0"/>
                <w:numId w:val="3"/>
              </w:numPr>
              <w:ind w:hanging="360" w:left="360"/>
              <w:rPr>
                <w:sz w:val="28"/>
                <w:szCs w:val="28"/>
              </w:rPr>
            </w:pPr>
            <w:r>
              <w:rPr>
                <w:rFonts w:eastAsia="Roboto" w:cs="Roboto" w:ascii="Roboto" w:hAnsi="Roboto"/>
              </w:rPr>
              <w:t xml:space="preserve">Ator seleciona o botão de editar perfil (um ícone/botão “Editar” na </w:t>
            </w:r>
            <w:r>
              <w:rPr>
                <w:rFonts w:eastAsia="Roboto" w:cs="Roboto" w:ascii="Roboto" w:hAnsi="Roboto"/>
                <w:color w:val="FF0000"/>
              </w:rPr>
              <w:t>Tela16 - Home page perfil</w:t>
            </w:r>
            <w:r>
              <w:rPr>
                <w:rFonts w:eastAsia="Roboto" w:cs="Roboto" w:ascii="Roboto" w:hAnsi="Roboto"/>
              </w:rPr>
              <w:t>).</w:t>
            </w:r>
          </w:p>
          <w:p>
            <w:pPr>
              <w:pStyle w:val="Normal1"/>
              <w:numPr>
                <w:ilvl w:val="0"/>
                <w:numId w:val="3"/>
              </w:numPr>
              <w:ind w:hanging="360" w:left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Ator altera os campos desejados.</w:t>
            </w:r>
          </w:p>
          <w:p>
            <w:pPr>
              <w:pStyle w:val="Normal1"/>
              <w:numPr>
                <w:ilvl w:val="0"/>
                <w:numId w:val="3"/>
              </w:numPr>
              <w:ind w:hanging="360" w:left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Ator confirma a operação clicando em “Salvar alterações”.</w:t>
            </w:r>
          </w:p>
          <w:p>
            <w:pPr>
              <w:pStyle w:val="Normal1"/>
              <w:numPr>
                <w:ilvl w:val="0"/>
                <w:numId w:val="3"/>
              </w:numPr>
              <w:ind w:hanging="360" w:left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Sistema valida os dados.</w:t>
            </w:r>
          </w:p>
          <w:p>
            <w:pPr>
              <w:pStyle w:val="Normal1"/>
              <w:numPr>
                <w:ilvl w:val="0"/>
                <w:numId w:val="3"/>
              </w:numPr>
              <w:ind w:hanging="360" w:left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Sistema atualiza as informações no banco de dados.</w:t>
            </w:r>
          </w:p>
          <w:p>
            <w:pPr>
              <w:pStyle w:val="Normal1"/>
              <w:numPr>
                <w:ilvl w:val="0"/>
                <w:numId w:val="3"/>
              </w:numPr>
              <w:ind w:hanging="360" w:left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Sistema apresenta mensagem de sucesso.</w:t>
            </w:r>
          </w:p>
          <w:p>
            <w:pPr>
              <w:pStyle w:val="Normal1"/>
              <w:numPr>
                <w:ilvl w:val="0"/>
                <w:numId w:val="3"/>
              </w:numPr>
              <w:ind w:hanging="360" w:left="360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Retorna para o </w:t>
            </w:r>
            <w:r>
              <w:rPr>
                <w:b/>
                <w:bCs/>
                <w:sz w:val="28"/>
                <w:szCs w:val="28"/>
              </w:rPr>
              <w:t>Fluxo Principal – Passo 2</w:t>
            </w:r>
          </w:p>
        </w:tc>
      </w:tr>
      <w:tr>
        <w:trPr>
          <w:trHeight w:val="303" w:hRule="atLeast"/>
        </w:trPr>
        <w:tc>
          <w:tcPr>
            <w:tcW w:w="103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jc w:val="center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Fluxo Exceção</w:t>
            </w:r>
          </w:p>
        </w:tc>
      </w:tr>
      <w:tr>
        <w:trPr>
          <w:trHeight w:val="700" w:hRule="atLeast"/>
        </w:trPr>
        <w:tc>
          <w:tcPr>
            <w:tcW w:w="1032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Linha 4</w:t>
            </w:r>
            <w:r>
              <w:rPr>
                <w:sz w:val="28"/>
                <w:szCs w:val="28"/>
              </w:rPr>
              <w:t>. Dados não válidos. Sistema exibe mensagem “Dados inválidos” e exibe os campos que estão com problemas retornando ao passo 3.</w:t>
            </w:r>
          </w:p>
        </w:tc>
      </w:tr>
    </w:tbl>
    <w:p>
      <w:pPr>
        <w:pStyle w:val="Normal1"/>
        <w:rPr>
          <w:b/>
          <w:bCs/>
          <w:sz w:val="28"/>
          <w:szCs w:val="28"/>
        </w:rPr>
      </w:pPr>
      <w:r>
        <w:rPr/>
        <w:br/>
      </w:r>
    </w:p>
    <w:tbl>
      <w:tblPr>
        <w:tblStyle w:val="Table4"/>
        <w:tblW w:w="10548" w:type="dxa"/>
        <w:jc w:val="left"/>
        <w:tblInd w:w="-108" w:type="dxa"/>
        <w:tblLayout w:type="fixed"/>
        <w:tblCellMar>
          <w:top w:w="0" w:type="dxa"/>
          <w:left w:w="108" w:type="dxa"/>
          <w:bottom w:w="0" w:type="dxa"/>
          <w:right w:w="108" w:type="dxa"/>
        </w:tblCellMar>
        <w:tblLook w:val="0000"/>
      </w:tblPr>
      <w:tblGrid>
        <w:gridCol w:w="2627"/>
        <w:gridCol w:w="1801"/>
        <w:gridCol w:w="6120"/>
      </w:tblGrid>
      <w:tr>
        <w:trPr>
          <w:trHeight w:val="-16" w:hRule="atLeast"/>
        </w:trPr>
        <w:tc>
          <w:tcPr>
            <w:tcW w:w="10548" w:type="dxa"/>
            <w:gridSpan w:val="3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jc w:val="center"/>
              <w:rPr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Histórico</w:t>
            </w:r>
          </w:p>
        </w:tc>
      </w:tr>
      <w:tr>
        <w:trPr>
          <w:trHeight w:val="-14" w:hRule="atLeast"/>
        </w:trPr>
        <w:tc>
          <w:tcPr>
            <w:tcW w:w="2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jc w:val="center"/>
              <w:rPr/>
            </w:pPr>
            <w:r>
              <w:rPr/>
              <w:t>Data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jc w:val="center"/>
              <w:rPr/>
            </w:pPr>
            <w:r>
              <w:rPr/>
              <w:t>Pessoa</w:t>
            </w:r>
          </w:p>
        </w:tc>
        <w:tc>
          <w:tcPr>
            <w:tcW w:w="6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jc w:val="center"/>
              <w:rPr/>
            </w:pPr>
            <w:r>
              <w:rPr/>
              <w:t>Alteração</w:t>
            </w:r>
          </w:p>
        </w:tc>
      </w:tr>
      <w:tr>
        <w:trPr>
          <w:trHeight w:val="-29" w:hRule="atLeast"/>
        </w:trPr>
        <w:tc>
          <w:tcPr>
            <w:tcW w:w="2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jc w:val="center"/>
              <w:rPr/>
            </w:pPr>
            <w:r>
              <w:rPr/>
              <w:t>29/08/2025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jc w:val="center"/>
              <w:rPr/>
            </w:pPr>
            <w:r>
              <w:rPr/>
              <w:t>Álida</w:t>
            </w:r>
          </w:p>
        </w:tc>
        <w:tc>
          <w:tcPr>
            <w:tcW w:w="6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jc w:val="center"/>
              <w:rPr/>
            </w:pPr>
            <w:r>
              <w:rPr/>
              <w:t>Referência aos protótipos de telas</w:t>
            </w:r>
          </w:p>
          <w:p>
            <w:pPr>
              <w:pStyle w:val="Normal1"/>
              <w:jc w:val="center"/>
              <w:rPr/>
            </w:pPr>
            <w:r>
              <w:rPr/>
            </w:r>
          </w:p>
        </w:tc>
      </w:tr>
      <w:tr>
        <w:trPr>
          <w:trHeight w:val="-29" w:hRule="atLeast"/>
        </w:trPr>
        <w:tc>
          <w:tcPr>
            <w:tcW w:w="262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jc w:val="center"/>
              <w:rPr/>
            </w:pPr>
            <w:r>
              <w:rPr/>
              <w:t>29/08/2025</w:t>
              <w:br/>
              <w:t>02/12/2025</w:t>
            </w:r>
          </w:p>
        </w:tc>
        <w:tc>
          <w:tcPr>
            <w:tcW w:w="180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jc w:val="center"/>
              <w:rPr/>
            </w:pPr>
            <w:r>
              <w:rPr/>
              <w:t>Gustavo-Correia</w:t>
              <w:br/>
              <w:t>Gustavo-Correia</w:t>
            </w:r>
          </w:p>
        </w:tc>
        <w:tc>
          <w:tcPr>
            <w:tcW w:w="61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</w:tcPr>
          <w:p>
            <w:pPr>
              <w:pStyle w:val="Normal1"/>
              <w:jc w:val="center"/>
              <w:rPr/>
            </w:pPr>
            <w:r>
              <w:rPr/>
              <w:t>Alterar Dados do aluno e Remover dados do aluno</w:t>
              <w:br/>
              <w:t>Melhorado a logica e feito a logica com as telas do sistema</w:t>
            </w:r>
          </w:p>
        </w:tc>
      </w:tr>
    </w:tbl>
    <w:p>
      <w:pPr>
        <w:pStyle w:val="Normal1"/>
        <w:jc w:val="center"/>
        <w:rPr/>
      </w:pPr>
      <w:r>
        <w:rPr/>
        <w:br/>
      </w:r>
    </w:p>
    <w:sectPr>
      <w:type w:val="nextPage"/>
      <w:pgSz w:w="11906" w:h="16838"/>
      <w:pgMar w:left="851" w:right="851" w:gutter="0" w:header="0" w:top="1418" w:footer="0" w:bottom="1418"/>
      <w:pgNumType w:start="1"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  <w:embedRegular r:id="rId1" w:fontKey="{01014A78-CABC-4EF0-12AC-5CD89AEFDE01}"/>
    <w:embedBold r:id="rId2" w:fontKey="{02014A78-CABC-4EF0-12AC-5CD89AEFDE02}"/>
    <w:embedItalic r:id="rId3" w:fontKey="{03014A78-CABC-4EF0-12AC-5CD89AEFDE03}"/>
    <w:embedBoldItalic r:id="rId4" w:fontKey="{04014A78-CABC-4EF0-12AC-5CD89AEFDE04}"/>
  </w:font>
  <w:font w:name="Symbol">
    <w:charset w:val="02"/>
    <w:family w:val="roman"/>
    <w:pitch w:val="variable"/>
    <w:embedRegular r:id="rId5" w:fontKey="{05014A78-CABC-4EF0-12AC-5CD89AEFDE05}"/>
  </w:font>
  <w:font w:name="Arial">
    <w:charset w:val="00"/>
    <w:family w:val="swiss"/>
    <w:pitch w:val="variable"/>
    <w:embedRegular r:id="rId6" w:fontKey="{06014A78-CABC-4EF0-12AC-5CD89AEFDE06}"/>
    <w:embedBold r:id="rId7" w:fontKey="{07014A78-CABC-4EF0-12AC-5CD89AEFDE07}"/>
    <w:embedItalic r:id="rId8" w:fontKey="{08014A78-CABC-4EF0-12AC-5CD89AEFDE08}"/>
    <w:embedBoldItalic r:id="rId9" w:fontKey="{09014A78-CABC-4EF0-12AC-5CD89AEFDE09}"/>
  </w:font>
  <w:font w:name="Liberation Serif">
    <w:altName w:val="Times New Roman"/>
    <w:charset w:val="00"/>
    <w:family w:val="roman"/>
    <w:pitch w:val="variable"/>
    <w:embedRegular r:id="rId10" w:fontKey="{0A014A78-CABC-4EF0-12AC-5CD89AEFDE0A}"/>
    <w:embedBold r:id="rId11" w:fontKey="{0B014A78-CABC-4EF0-12AC-5CD89AEFDE0B}"/>
    <w:embedItalic r:id="rId12" w:fontKey="{0C014A78-CABC-4EF0-12AC-5CD89AEFDE0C}"/>
    <w:embedBoldItalic r:id="rId13" w:fontKey="{0D014A78-CABC-4EF0-12AC-5CD89AEFDE0D}"/>
  </w:font>
  <w:font w:name="Liberation Sans">
    <w:altName w:val="Arial"/>
    <w:charset w:val="00"/>
    <w:family w:val="swiss"/>
    <w:pitch w:val="variable"/>
    <w:embedRegular r:id="rId14" w:fontKey="{0E014A78-CABC-4EF0-12AC-5CD89AEFDE0E}"/>
    <w:embedBold r:id="rId15" w:fontKey="{0F014A78-CABC-4EF0-12AC-5CD89AEFDE0F}"/>
    <w:embedItalic r:id="rId16" w:fontKey="{10014A78-CABC-4EF0-12AC-5CD89AEFDE10}"/>
    <w:embedBoldItalic r:id="rId17" w:fontKey="{11014A78-CABC-4EF0-12AC-5CD89AEFDE11}"/>
  </w:font>
  <w:font w:name="Georgia">
    <w:charset w:val="00"/>
    <w:family w:val="roman"/>
    <w:pitch w:val="variable"/>
    <w:embedRegular r:id="rId18" w:fontKey="{12014A78-CABC-4EF0-12AC-5CD89AEFDE12}"/>
    <w:embedBold r:id="rId19" w:fontKey="{13014A78-CABC-4EF0-12AC-5CD89AEFDE13}"/>
    <w:embedItalic r:id="rId20" w:fontKey="{14014A78-CABC-4EF0-12AC-5CD89AEFDE14}"/>
    <w:embedBoldItalic r:id="rId21" w:fontKey="{15014A78-CABC-4EF0-12AC-5CD89AEFDE15}"/>
  </w:font>
  <w:font w:name="Roboto">
    <w:charset w:val="00"/>
    <w:family w:val="roman"/>
    <w:pitch w:val="variable"/>
    <w:embedRegular r:id="rId22" w:fontKey="{16014A78-CABC-4EF0-12AC-5CD89AEFDE16}"/>
    <w:embedBold r:id="rId23" w:fontKey="{17014A78-CABC-4EF0-12AC-5CD89AEFDE17}"/>
    <w:embedItalic r:id="rId24" w:fontKey="{18014A78-CABC-4EF0-12AC-5CD89AEFDE18}"/>
    <w:embedBoldItalic r:id="rId25" w:fontKey="{19014A78-CABC-4EF0-12AC-5CD89AEFDE19}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decimal"/>
      <w:lvlText w:val="%1."/>
      <w:lvlJc w:val="left"/>
      <w:pPr>
        <w:tabs>
          <w:tab w:val="num" w:pos="0"/>
        </w:tabs>
        <w:ind w:left="-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720" w:hanging="18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14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21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80" w:hanging="18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36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43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5040" w:hanging="18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tabs>
          <w:tab w:val="num" w:pos="0"/>
        </w:tabs>
        <w:ind w:left="36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08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1800" w:hanging="18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252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24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3960" w:hanging="18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468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40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120" w:hanging="18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tabs>
          <w:tab w:val="num" w:pos="0"/>
        </w:tabs>
        <w:ind w:left="-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tabs>
          <w:tab w:val="num" w:pos="0"/>
        </w:tabs>
        <w:ind w:left="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tabs>
          <w:tab w:val="num" w:pos="0"/>
        </w:tabs>
        <w:ind w:left="720" w:hanging="180"/>
      </w:pPr>
      <w:rPr>
        <w:u w:val="none"/>
      </w:rPr>
    </w:lvl>
    <w:lvl w:ilvl="3">
      <w:start w:val="1"/>
      <w:numFmt w:val="decimal"/>
      <w:lvlText w:val="%4."/>
      <w:lvlJc w:val="left"/>
      <w:pPr>
        <w:tabs>
          <w:tab w:val="num" w:pos="0"/>
        </w:tabs>
        <w:ind w:left="144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tabs>
          <w:tab w:val="num" w:pos="0"/>
        </w:tabs>
        <w:ind w:left="216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tabs>
          <w:tab w:val="num" w:pos="0"/>
        </w:tabs>
        <w:ind w:left="2880" w:hanging="180"/>
      </w:pPr>
      <w:rPr>
        <w:u w:val="none"/>
      </w:rPr>
    </w:lvl>
    <w:lvl w:ilvl="6">
      <w:start w:val="1"/>
      <w:numFmt w:val="decimal"/>
      <w:lvlText w:val="%7."/>
      <w:lvlJc w:val="left"/>
      <w:pPr>
        <w:tabs>
          <w:tab w:val="num" w:pos="0"/>
        </w:tabs>
        <w:ind w:left="360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tabs>
          <w:tab w:val="num" w:pos="0"/>
        </w:tabs>
        <w:ind w:left="432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tabs>
          <w:tab w:val="num" w:pos="0"/>
        </w:tabs>
        <w:ind w:left="5040" w:hanging="180"/>
      </w:pPr>
      <w:rPr>
        <w:u w:val="none"/>
      </w:rPr>
    </w:lvl>
  </w:abstractNum>
  <w:abstractNum w:abstractNumId="4"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</w:numbering>
</file>

<file path=word/settings.xml><?xml version="1.0" encoding="utf-8"?>
<w:settings xmlns:w="http://schemas.openxmlformats.org/wordprocessingml/2006/main">
  <w:zoom w:percent="100"/>
  <w:embedTrueTypeFonts/>
  <w:defaultTabStop w:val="720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Times New Roman" w:hAnsi="Times New Roman" w:eastAsia="NSimSun" w:cs="Arial"/>
        <w:sz w:val="24"/>
        <w:szCs w:val="24"/>
        <w:lang w:val="en-US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bidi w:val="0"/>
      <w:spacing w:before="0" w:after="0"/>
      <w:jc w:val="left"/>
    </w:pPr>
    <w:rPr>
      <w:rFonts w:ascii="Times New Roman" w:hAnsi="Times New Roman" w:eastAsia="NSimSun" w:cs="Arial"/>
      <w:color w:val="auto"/>
      <w:kern w:val="0"/>
      <w:sz w:val="24"/>
      <w:szCs w:val="24"/>
      <w:lang w:val="en-US" w:eastAsia="zh-CN" w:bidi="hi-IN"/>
    </w:rPr>
  </w:style>
  <w:style w:type="paragraph" w:styleId="Heading1">
    <w:name w:val="Heading 1"/>
    <w:basedOn w:val="Normal1"/>
    <w:next w:val="Normal1"/>
    <w:qFormat/>
    <w:pPr>
      <w:keepNext w:val="true"/>
    </w:pPr>
    <w:rPr>
      <w:b/>
      <w:bCs/>
      <w:position w:val="0"/>
      <w:sz w:val="28"/>
      <w:sz w:val="28"/>
      <w:szCs w:val="28"/>
      <w:vertAlign w:val="baseline"/>
    </w:rPr>
  </w:style>
  <w:style w:type="paragraph" w:styleId="Heading2">
    <w:name w:val="Heading 2"/>
    <w:basedOn w:val="Normal1"/>
    <w:next w:val="Normal1"/>
    <w:qFormat/>
    <w:pPr>
      <w:keepNext w:val="true"/>
      <w:jc w:val="center"/>
    </w:pPr>
    <w:rPr>
      <w:position w:val="0"/>
      <w:sz w:val="28"/>
      <w:sz w:val="28"/>
      <w:szCs w:val="28"/>
      <w:vertAlign w:val="baseline"/>
    </w:rPr>
  </w:style>
  <w:style w:type="paragraph" w:styleId="Heading3">
    <w:name w:val="Heading 3"/>
    <w:basedOn w:val="Normal1"/>
    <w:next w:val="Normal1"/>
    <w:qFormat/>
    <w:pPr>
      <w:keepNext w:val="true"/>
      <w:keepLines/>
      <w:pageBreakBefore w:val="false"/>
      <w:spacing w:lineRule="auto" w:line="240" w:before="280" w:after="80"/>
    </w:pPr>
    <w:rPr>
      <w:b/>
      <w:bCs/>
      <w:sz w:val="28"/>
      <w:szCs w:val="28"/>
    </w:rPr>
  </w:style>
  <w:style w:type="paragraph" w:styleId="Heading4">
    <w:name w:val="Heading 4"/>
    <w:basedOn w:val="Normal1"/>
    <w:next w:val="Normal1"/>
    <w:qFormat/>
    <w:pPr>
      <w:keepNext w:val="true"/>
      <w:keepLines/>
      <w:pageBreakBefore w:val="false"/>
      <w:spacing w:lineRule="auto" w:line="240" w:before="240" w:after="40"/>
    </w:pPr>
    <w:rPr>
      <w:b/>
      <w:bCs/>
      <w:sz w:val="24"/>
      <w:szCs w:val="24"/>
    </w:rPr>
  </w:style>
  <w:style w:type="paragraph" w:styleId="Heading5">
    <w:name w:val="Heading 5"/>
    <w:basedOn w:val="Normal1"/>
    <w:next w:val="Normal1"/>
    <w:qFormat/>
    <w:pPr>
      <w:keepNext w:val="true"/>
      <w:keepLines/>
      <w:pageBreakBefore w:val="false"/>
      <w:spacing w:lineRule="auto" w:line="240" w:before="220" w:after="40"/>
    </w:pPr>
    <w:rPr>
      <w:b/>
      <w:bCs/>
      <w:sz w:val="22"/>
      <w:szCs w:val="22"/>
    </w:rPr>
  </w:style>
  <w:style w:type="paragraph" w:styleId="Heading6">
    <w:name w:val="Heading 6"/>
    <w:basedOn w:val="Normal1"/>
    <w:next w:val="Normal1"/>
    <w:qFormat/>
    <w:pPr>
      <w:keepNext w:val="true"/>
      <w:keepLines/>
      <w:pageBreakBefore w:val="false"/>
      <w:spacing w:lineRule="auto" w:line="240" w:before="200" w:after="40"/>
    </w:pPr>
    <w:rPr>
      <w:b/>
      <w:bCs/>
      <w:sz w:val="20"/>
      <w:szCs w:val="20"/>
    </w:rPr>
  </w:style>
  <w:style w:type="paragraph" w:styleId="Ttulo">
    <w:name w:val="Título"/>
    <w:basedOn w:val="Normal"/>
    <w:next w:val="BodyText"/>
    <w:qFormat/>
    <w:pPr>
      <w:keepNext w:val="true"/>
      <w:spacing w:before="240" w:after="120"/>
    </w:pPr>
    <w:rPr>
      <w:rFonts w:ascii="Liberation Sans" w:hAnsi="Liberation Sans" w:eastAsia="Microsoft YaHei" w:cs="Arial"/>
      <w:sz w:val="28"/>
      <w:szCs w:val="28"/>
    </w:rPr>
  </w:style>
  <w:style w:type="paragraph" w:styleId="BodyText">
    <w:name w:val="Body Text"/>
    <w:basedOn w:val="Normal"/>
    <w:pPr>
      <w:spacing w:lineRule="auto" w:line="276" w:before="0" w:after="140"/>
    </w:pPr>
    <w:rPr/>
  </w:style>
  <w:style w:type="paragraph" w:styleId="List">
    <w:name w:val="List"/>
    <w:basedOn w:val="BodyText"/>
    <w:pPr/>
    <w:rPr>
      <w:rFonts w:cs="Arial"/>
    </w:rPr>
  </w:style>
  <w:style w:type="paragraph" w:styleId="Caption">
    <w:name w:val="Caption"/>
    <w:basedOn w:val="Normal"/>
    <w:qFormat/>
    <w:pPr>
      <w:suppressLineNumbers/>
      <w:spacing w:before="120" w:after="120"/>
    </w:pPr>
    <w:rPr>
      <w:rFonts w:cs="Arial"/>
      <w:i/>
      <w:iCs/>
      <w:sz w:val="24"/>
      <w:szCs w:val="24"/>
    </w:rPr>
  </w:style>
  <w:style w:type="paragraph" w:styleId="Ndice">
    <w:name w:val="Índice"/>
    <w:basedOn w:val="Normal"/>
    <w:qFormat/>
    <w:pPr>
      <w:suppressLineNumbers/>
    </w:pPr>
    <w:rPr>
      <w:rFonts w:cs="Arial"/>
    </w:rPr>
  </w:style>
  <w:style w:type="paragraph" w:styleId="Normal1" w:default="1">
    <w:name w:val="normal1"/>
    <w:qFormat/>
    <w:pPr>
      <w:widowControl/>
      <w:bidi w:val="0"/>
      <w:spacing w:before="0" w:after="0"/>
      <w:jc w:val="left"/>
    </w:pPr>
    <w:rPr>
      <w:rFonts w:ascii="Times New Roman" w:hAnsi="Times New Roman" w:eastAsia="NSimSun" w:cs="Arial"/>
      <w:color w:val="auto"/>
      <w:kern w:val="0"/>
      <w:sz w:val="24"/>
      <w:szCs w:val="24"/>
      <w:lang w:val="en-US" w:eastAsia="zh-CN" w:bidi="hi-IN"/>
    </w:rPr>
  </w:style>
  <w:style w:type="paragraph" w:styleId="Title">
    <w:name w:val="Title"/>
    <w:basedOn w:val="Normal1"/>
    <w:next w:val="Normal1"/>
    <w:qFormat/>
    <w:pPr>
      <w:jc w:val="center"/>
    </w:pPr>
    <w:rPr>
      <w:b/>
      <w:bCs/>
      <w:position w:val="0"/>
      <w:sz w:val="32"/>
      <w:sz w:val="32"/>
      <w:szCs w:val="32"/>
      <w:vertAlign w:val="baseline"/>
    </w:rPr>
  </w:style>
  <w:style w:type="paragraph" w:styleId="Subtitle">
    <w:name w:val="Subtitle"/>
    <w:basedOn w:val="Normal1"/>
    <w:next w:val="Normal1"/>
    <w:qFormat/>
    <w:pPr>
      <w:keepNext w:val="true"/>
      <w:keepLines/>
      <w:pageBreakBefore w:val="false"/>
      <w:spacing w:lineRule="auto" w:line="240" w:before="360" w:after="80"/>
    </w:pPr>
    <w:rPr>
      <w:rFonts w:ascii="Georgia" w:hAnsi="Georgia" w:eastAsia="Georgia" w:cs="Georgia"/>
      <w:i/>
      <w:iCs/>
      <w:color w:val="666666"/>
      <w:sz w:val="48"/>
      <w:szCs w:val="48"/>
    </w:rPr>
  </w:style>
  <w:style w:type="table" w:default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numbering" Target="numbering.xml"/><Relationship Id="rId3" Type="http://schemas.openxmlformats.org/officeDocument/2006/relationships/fontTable" Target="fontTable.xml"/><Relationship Id="rId4" Type="http://schemas.openxmlformats.org/officeDocument/2006/relationships/settings" Target="settings.xml"/><Relationship Id="rId5" Type="http://schemas.openxmlformats.org/officeDocument/2006/relationships/theme" Target="theme/theme1.xml"/>
</Relationships>
</file>

<file path=word/_rels/fontTable.xml.rels><?xml version="1.0" encoding="UTF-8"?>
<Relationships xmlns="http://schemas.openxmlformats.org/package/2006/relationships"><Relationship Id="rId1" Type="http://schemas.openxmlformats.org/officeDocument/2006/relationships/font" Target="fonts/font1.odttf"/><Relationship Id="rId2" Type="http://schemas.openxmlformats.org/officeDocument/2006/relationships/font" Target="fonts/font2.odttf"/><Relationship Id="rId3" Type="http://schemas.openxmlformats.org/officeDocument/2006/relationships/font" Target="fonts/font3.odttf"/><Relationship Id="rId4" Type="http://schemas.openxmlformats.org/officeDocument/2006/relationships/font" Target="fonts/font4.odttf"/><Relationship Id="rId5" Type="http://schemas.openxmlformats.org/officeDocument/2006/relationships/font" Target="fonts/font5.odttf"/><Relationship Id="rId6" Type="http://schemas.openxmlformats.org/officeDocument/2006/relationships/font" Target="fonts/font6.odttf"/><Relationship Id="rId7" Type="http://schemas.openxmlformats.org/officeDocument/2006/relationships/font" Target="fonts/font7.odttf"/><Relationship Id="rId8" Type="http://schemas.openxmlformats.org/officeDocument/2006/relationships/font" Target="fonts/font8.odttf"/><Relationship Id="rId9" Type="http://schemas.openxmlformats.org/officeDocument/2006/relationships/font" Target="fonts/font9.odttf"/><Relationship Id="rId10" Type="http://schemas.openxmlformats.org/officeDocument/2006/relationships/font" Target="fonts/font10.odttf"/><Relationship Id="rId11" Type="http://schemas.openxmlformats.org/officeDocument/2006/relationships/font" Target="fonts/font11.odttf"/><Relationship Id="rId12" Type="http://schemas.openxmlformats.org/officeDocument/2006/relationships/font" Target="fonts/font12.odttf"/><Relationship Id="rId13" Type="http://schemas.openxmlformats.org/officeDocument/2006/relationships/font" Target="fonts/font13.odttf"/><Relationship Id="rId14" Type="http://schemas.openxmlformats.org/officeDocument/2006/relationships/font" Target="fonts/font14.odttf"/><Relationship Id="rId15" Type="http://schemas.openxmlformats.org/officeDocument/2006/relationships/font" Target="fonts/font15.odttf"/><Relationship Id="rId16" Type="http://schemas.openxmlformats.org/officeDocument/2006/relationships/font" Target="fonts/font16.odttf"/><Relationship Id="rId17" Type="http://schemas.openxmlformats.org/officeDocument/2006/relationships/font" Target="fonts/font17.odttf"/><Relationship Id="rId18" Type="http://schemas.openxmlformats.org/officeDocument/2006/relationships/font" Target="fonts/font18.odttf"/><Relationship Id="rId19" Type="http://schemas.openxmlformats.org/officeDocument/2006/relationships/font" Target="fonts/font19.odttf"/><Relationship Id="rId20" Type="http://schemas.openxmlformats.org/officeDocument/2006/relationships/font" Target="fonts/font20.odttf"/><Relationship Id="rId21" Type="http://schemas.openxmlformats.org/officeDocument/2006/relationships/font" Target="fonts/font21.odttf"/><Relationship Id="rId22" Type="http://schemas.openxmlformats.org/officeDocument/2006/relationships/font" Target="fonts/font22.odttf"/><Relationship Id="rId23" Type="http://schemas.openxmlformats.org/officeDocument/2006/relationships/font" Target="fonts/font23.odttf"/><Relationship Id="rId24" Type="http://schemas.openxmlformats.org/officeDocument/2006/relationships/font" Target="fonts/font24.odttf"/><Relationship Id="rId25" Type="http://schemas.openxmlformats.org/officeDocument/2006/relationships/font" Target="fonts/font25.odttf"/>
</Relationships>
</file>

<file path=word/theme/theme1.xml><?xml version="1.0" encoding="utf-8"?>
<a:theme xmlns:a="http://schemas.openxmlformats.org/drawingml/2006/main" xmlns:r="http://schemas.openxmlformats.org/officeDocument/2006/relationships" name="Office Theme">
  <a:themeElements>
    <a:clrScheme name="Office">
      <a:dk1>
        <a:srgbClr val="000000"/>
      </a:dk1>
      <a:lt1>
        <a:srgbClr val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 pitchFamily="0" charset="1"/>
        <a:ea typeface=""/>
        <a:cs typeface=""/>
      </a:majorFont>
      <a:minorFont>
        <a:latin typeface="Cambria" pitchFamily="0" charset="1"/>
        <a:ea typeface=""/>
        <a:cs typeface=""/>
      </a:minorFont>
    </a:fontScheme>
    <a:fmtScheme>
      <a:fillStyleLst>
        <a:solidFill>
          <a:schemeClr val="phClr"/>
        </a:solidFill>
        <a:gradFill>
          <a:gsLst>
            <a:gs pos="0">
              <a:schemeClr val="phClr">
                <a:tint val="50000"/>
              </a:schemeClr>
            </a:gs>
            <a:gs pos="35000">
              <a:schemeClr val="phClr">
                <a:tint val="37000"/>
              </a:schemeClr>
            </a:gs>
            <a:gs pos="100000">
              <a:schemeClr val="phClr">
                <a:tint val="15000"/>
              </a:schemeClr>
            </a:gs>
          </a:gsLst>
          <a:lin ang="16200000" scaled="1"/>
          <a:tileRect l="0" t="0" r="0" b="0"/>
        </a:gradFill>
        <a:gradFill>
          <a:gsLst>
            <a:gs pos="0">
              <a:schemeClr val="phClr">
                <a:tint val="100000"/>
                <a:shade val="100000"/>
              </a:schemeClr>
            </a:gs>
            <a:gs pos="100000">
              <a:schemeClr val="phClr">
                <a:tint val="50000"/>
                <a:shade val="100000"/>
              </a:schemeClr>
            </a:gs>
          </a:gsLst>
          <a:lin ang="16200000" scaled="0"/>
          <a:tileRect l="0" t="0" r="0" b="0"/>
        </a:gradFill>
      </a:fillStyleLst>
      <a:lnStyleLst>
        <a:ln w="9525" cap="flat" cmpd="sng" algn="ctr">
          <a:prstDash val="solid"/>
        </a:ln>
        <a:ln w="25400" cap="flat" cmpd="sng" algn="ctr">
          <a:prstDash val="solid"/>
        </a:ln>
        <a:ln w="38100" cap="flat" cmpd="sng" algn="ctr"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/>
        </a:effectStyle>
      </a:effectStyleLst>
      <a:bgFillStyleLst>
        <a:solidFill>
          <a:schemeClr val="phClr"/>
        </a:solidFill>
        <a:gradFill>
          <a:gsLst>
            <a:gs pos="0">
              <a:schemeClr val="phClr">
                <a:tint val="40000"/>
              </a:schemeClr>
            </a:gs>
            <a:gs pos="40000">
              <a:schemeClr val="phClr">
                <a:tint val="45000"/>
                <a:shade val="99000"/>
              </a:schemeClr>
            </a:gs>
            <a:gs pos="100000">
              <a:schemeClr val="phClr">
                <a:shade val="20000"/>
              </a:schemeClr>
            </a:gs>
          </a:gsLst>
          <a:path path="circle">
            <a:fillToRect l="50000" t="-80000" r="50000" b="180000"/>
          </a:path>
          <a:tileRect l="0" t="0" r="0" b="0"/>
        </a:gradFill>
        <a:gradFill>
          <a:gsLst>
            <a:gs pos="0">
              <a:schemeClr val="phClr">
                <a:tint val="80000"/>
              </a:schemeClr>
            </a:gs>
            <a:gs pos="100000">
              <a:schemeClr val="phClr">
                <a:shade val="30000"/>
              </a:schemeClr>
            </a:gs>
          </a:gsLst>
          <a:path path="circle">
            <a:fillToRect l="50000" t="50000" r="50000" b="50000"/>
          </a:path>
          <a:tileRect l="0" t="0" r="0" b="0"/>
        </a:gradFill>
      </a:bgFillStyleLst>
    </a:fmtScheme>
  </a:themeElements>
</a:theme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2</TotalTime>
  <Application>PPT_Plus/1.0.0.0$Windows_X86_64 LibreOffice_project/</Application>
  <AppVersion>15.0000</AppVersion>
  <Pages>2</Pages>
  <Words>415</Words>
  <Characters>2182</Characters>
  <CharactersWithSpaces>2530</CharactersWithSpaces>
  <Paragraphs>62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/>
  <dc:description/>
  <dc:language>pt-BR</dc:language>
  <cp:lastModifiedBy/>
  <dcterms:modified xsi:type="dcterms:W3CDTF">2025-12-02T16:29:01Z</dcterms:modified>
  <cp:revision>2</cp:revision>
  <dc:subject/>
  <dc:title/>
</cp:coreProperties>
</file>